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54" w:rsidRPr="00D809F1" w:rsidRDefault="00AC7A54" w:rsidP="00AC7A54">
      <w:pPr>
        <w:jc w:val="center"/>
        <w:rPr>
          <w:b/>
          <w:sz w:val="36"/>
          <w:szCs w:val="36"/>
        </w:rPr>
      </w:pPr>
      <w:r w:rsidRPr="00D809F1">
        <w:rPr>
          <w:b/>
          <w:sz w:val="36"/>
          <w:szCs w:val="36"/>
        </w:rPr>
        <w:t>TEACHER CERTIFICATION APPEALS COUNCIL</w:t>
      </w:r>
    </w:p>
    <w:p w:rsidR="00AC7A54" w:rsidRPr="00D809F1" w:rsidRDefault="00AC7A54" w:rsidP="00AC7A54">
      <w:pPr>
        <w:spacing w:after="0" w:line="240" w:lineRule="auto"/>
        <w:jc w:val="center"/>
        <w:rPr>
          <w:b/>
          <w:sz w:val="32"/>
          <w:szCs w:val="32"/>
        </w:rPr>
      </w:pPr>
      <w:r>
        <w:rPr>
          <w:b/>
          <w:sz w:val="32"/>
          <w:szCs w:val="32"/>
        </w:rPr>
        <w:t>Thursday</w:t>
      </w:r>
      <w:r w:rsidRPr="00D809F1">
        <w:rPr>
          <w:b/>
          <w:sz w:val="32"/>
          <w:szCs w:val="32"/>
        </w:rPr>
        <w:t xml:space="preserve">, </w:t>
      </w:r>
      <w:r w:rsidR="005A3E2C">
        <w:rPr>
          <w:b/>
          <w:sz w:val="32"/>
          <w:szCs w:val="32"/>
        </w:rPr>
        <w:t>July 26, 2012</w:t>
      </w:r>
    </w:p>
    <w:p w:rsidR="00AC7A54" w:rsidRPr="00D809F1" w:rsidRDefault="00AC7A54" w:rsidP="00AC7A54">
      <w:pPr>
        <w:spacing w:after="0" w:line="240" w:lineRule="auto"/>
        <w:jc w:val="center"/>
        <w:rPr>
          <w:b/>
          <w:sz w:val="32"/>
          <w:szCs w:val="32"/>
        </w:rPr>
      </w:pPr>
      <w:r w:rsidRPr="00D809F1">
        <w:rPr>
          <w:b/>
          <w:sz w:val="32"/>
          <w:szCs w:val="32"/>
        </w:rPr>
        <w:t>9:00am</w:t>
      </w:r>
    </w:p>
    <w:p w:rsidR="00AC7A54" w:rsidRPr="00D809F1" w:rsidRDefault="00AC7A54" w:rsidP="00AC7A54">
      <w:pPr>
        <w:spacing w:after="0" w:line="240" w:lineRule="auto"/>
        <w:jc w:val="center"/>
        <w:rPr>
          <w:b/>
          <w:sz w:val="36"/>
          <w:szCs w:val="36"/>
        </w:rPr>
      </w:pPr>
      <w:r w:rsidRPr="00D809F1">
        <w:rPr>
          <w:b/>
          <w:sz w:val="32"/>
          <w:szCs w:val="32"/>
        </w:rPr>
        <w:t>Minutes</w:t>
      </w:r>
    </w:p>
    <w:p w:rsidR="005A3E2C" w:rsidRDefault="00AC7A54" w:rsidP="005A3E2C">
      <w:pPr>
        <w:spacing w:before="120" w:line="240" w:lineRule="auto"/>
        <w:jc w:val="both"/>
        <w:rPr>
          <w:sz w:val="24"/>
          <w:szCs w:val="24"/>
        </w:rPr>
      </w:pPr>
      <w:r w:rsidRPr="00D809F1">
        <w:rPr>
          <w:sz w:val="24"/>
          <w:szCs w:val="24"/>
        </w:rPr>
        <w:t>The Teacher Certification Appeals Cou</w:t>
      </w:r>
      <w:r>
        <w:rPr>
          <w:sz w:val="24"/>
          <w:szCs w:val="24"/>
        </w:rPr>
        <w:t xml:space="preserve">ncil was called to order at </w:t>
      </w:r>
      <w:r w:rsidR="005A3E2C">
        <w:rPr>
          <w:sz w:val="24"/>
          <w:szCs w:val="24"/>
        </w:rPr>
        <w:t>9:10</w:t>
      </w:r>
      <w:r w:rsidRPr="00D809F1">
        <w:rPr>
          <w:sz w:val="24"/>
          <w:szCs w:val="24"/>
        </w:rPr>
        <w:t xml:space="preserve"> am by</w:t>
      </w:r>
      <w:r>
        <w:rPr>
          <w:sz w:val="24"/>
          <w:szCs w:val="24"/>
        </w:rPr>
        <w:t xml:space="preserve"> Dr. William Reick.</w:t>
      </w:r>
      <w:r w:rsidRPr="00D809F1">
        <w:rPr>
          <w:sz w:val="24"/>
          <w:szCs w:val="24"/>
        </w:rPr>
        <w:t xml:space="preserve"> Members present were </w:t>
      </w:r>
      <w:r w:rsidR="005A3E2C">
        <w:rPr>
          <w:sz w:val="24"/>
          <w:szCs w:val="24"/>
        </w:rPr>
        <w:t xml:space="preserve">Sheila Jackson, and </w:t>
      </w:r>
      <w:r w:rsidRPr="00D809F1">
        <w:rPr>
          <w:sz w:val="24"/>
          <w:szCs w:val="24"/>
        </w:rPr>
        <w:t xml:space="preserve">Jocelyn Olivier </w:t>
      </w:r>
    </w:p>
    <w:p w:rsidR="00AC7A54" w:rsidRDefault="00AC7A54" w:rsidP="005A3E2C">
      <w:pPr>
        <w:spacing w:before="120" w:line="240" w:lineRule="auto"/>
        <w:jc w:val="both"/>
        <w:rPr>
          <w:sz w:val="24"/>
          <w:szCs w:val="24"/>
        </w:rPr>
      </w:pPr>
      <w:r w:rsidRPr="00D809F1">
        <w:rPr>
          <w:sz w:val="24"/>
          <w:szCs w:val="24"/>
        </w:rPr>
        <w:t xml:space="preserve">Representing the Department </w:t>
      </w:r>
      <w:r w:rsidR="0075217D" w:rsidRPr="00D809F1">
        <w:rPr>
          <w:sz w:val="24"/>
          <w:szCs w:val="24"/>
        </w:rPr>
        <w:t>was</w:t>
      </w:r>
      <w:r w:rsidR="005A3E2C">
        <w:rPr>
          <w:sz w:val="24"/>
          <w:szCs w:val="24"/>
        </w:rPr>
        <w:t xml:space="preserve">: </w:t>
      </w:r>
      <w:r w:rsidRPr="00D809F1">
        <w:rPr>
          <w:sz w:val="24"/>
          <w:szCs w:val="24"/>
        </w:rPr>
        <w:t xml:space="preserve"> </w:t>
      </w:r>
      <w:r>
        <w:rPr>
          <w:sz w:val="24"/>
          <w:szCs w:val="24"/>
        </w:rPr>
        <w:t xml:space="preserve"> </w:t>
      </w:r>
      <w:r w:rsidRPr="00D809F1">
        <w:rPr>
          <w:sz w:val="24"/>
          <w:szCs w:val="24"/>
        </w:rPr>
        <w:t>Ms. Rache</w:t>
      </w:r>
      <w:r>
        <w:rPr>
          <w:sz w:val="24"/>
          <w:szCs w:val="24"/>
        </w:rPr>
        <w:t>l Normand and Ms. Regina Poole.</w:t>
      </w:r>
    </w:p>
    <w:p w:rsidR="002137E2" w:rsidRDefault="002137E2" w:rsidP="00AC7A54">
      <w:pPr>
        <w:spacing w:line="240" w:lineRule="auto"/>
        <w:jc w:val="both"/>
        <w:rPr>
          <w:sz w:val="24"/>
          <w:szCs w:val="24"/>
        </w:rPr>
      </w:pPr>
      <w:r>
        <w:rPr>
          <w:sz w:val="24"/>
          <w:szCs w:val="24"/>
        </w:rPr>
        <w:t xml:space="preserve">Appellants who appeared before the Council were:  </w:t>
      </w:r>
      <w:r w:rsidR="005A3E2C">
        <w:rPr>
          <w:sz w:val="24"/>
          <w:szCs w:val="24"/>
        </w:rPr>
        <w:t>Sharon Green, Katherine Valenti, Kimberly Burgess-Smith, Shan Williams, Jr., and Thomas Swain</w:t>
      </w:r>
    </w:p>
    <w:p w:rsidR="00460838" w:rsidRDefault="00460838" w:rsidP="00AC7A54">
      <w:pPr>
        <w:spacing w:line="240" w:lineRule="auto"/>
        <w:jc w:val="both"/>
        <w:rPr>
          <w:b/>
          <w:sz w:val="24"/>
          <w:szCs w:val="24"/>
        </w:rPr>
      </w:pPr>
      <w:r>
        <w:rPr>
          <w:b/>
          <w:sz w:val="24"/>
          <w:szCs w:val="24"/>
        </w:rPr>
        <w:t xml:space="preserve">The following actions were taken by the Council on </w:t>
      </w:r>
      <w:r w:rsidR="005A3E2C">
        <w:rPr>
          <w:b/>
          <w:sz w:val="24"/>
          <w:szCs w:val="24"/>
        </w:rPr>
        <w:t>July 26</w:t>
      </w:r>
      <w:r>
        <w:rPr>
          <w:b/>
          <w:sz w:val="24"/>
          <w:szCs w:val="24"/>
        </w:rPr>
        <w:t>, 2012:</w:t>
      </w:r>
    </w:p>
    <w:p w:rsidR="005C1972" w:rsidRDefault="005C1972" w:rsidP="005C1972">
      <w:pPr>
        <w:pStyle w:val="ListParagraph"/>
        <w:numPr>
          <w:ilvl w:val="0"/>
          <w:numId w:val="4"/>
        </w:numPr>
        <w:spacing w:line="240" w:lineRule="auto"/>
        <w:jc w:val="both"/>
        <w:rPr>
          <w:sz w:val="24"/>
          <w:szCs w:val="24"/>
        </w:rPr>
      </w:pPr>
      <w:r>
        <w:rPr>
          <w:sz w:val="24"/>
          <w:szCs w:val="24"/>
        </w:rPr>
        <w:t xml:space="preserve">On the motion of Ms. Jackson, seconded by Ms. Olivier, the Council tabled the appeal of </w:t>
      </w:r>
      <w:r>
        <w:rPr>
          <w:b/>
          <w:sz w:val="24"/>
          <w:szCs w:val="24"/>
        </w:rPr>
        <w:t xml:space="preserve">Melissa Bennett, </w:t>
      </w:r>
      <w:r>
        <w:rPr>
          <w:sz w:val="24"/>
          <w:szCs w:val="24"/>
        </w:rPr>
        <w:t xml:space="preserve">until the next scheduled TCAC meeting. She did not appear in person at the meeting and the Council had questions for Ms. Bennett.  They could not make a decision until their questions were answered.   The Council asked that Ms. Bennett </w:t>
      </w:r>
      <w:r w:rsidR="0075217D">
        <w:rPr>
          <w:sz w:val="24"/>
          <w:szCs w:val="24"/>
        </w:rPr>
        <w:t>is</w:t>
      </w:r>
      <w:r>
        <w:rPr>
          <w:sz w:val="24"/>
          <w:szCs w:val="24"/>
        </w:rPr>
        <w:t xml:space="preserve"> present during the next meeting.</w:t>
      </w:r>
    </w:p>
    <w:p w:rsidR="005C1972" w:rsidRDefault="005C1972" w:rsidP="005C1972">
      <w:pPr>
        <w:pStyle w:val="ListParagraph"/>
        <w:numPr>
          <w:ilvl w:val="0"/>
          <w:numId w:val="4"/>
        </w:numPr>
        <w:spacing w:line="240" w:lineRule="auto"/>
        <w:jc w:val="both"/>
        <w:rPr>
          <w:sz w:val="24"/>
          <w:szCs w:val="24"/>
        </w:rPr>
      </w:pPr>
      <w:r>
        <w:rPr>
          <w:sz w:val="24"/>
          <w:szCs w:val="24"/>
        </w:rPr>
        <w:t xml:space="preserve">On the motion of Ms. Jackson, seconded by Ms. Olivier, the Council denied </w:t>
      </w:r>
      <w:r>
        <w:rPr>
          <w:b/>
          <w:sz w:val="24"/>
          <w:szCs w:val="24"/>
        </w:rPr>
        <w:t>Scarlet Callicoatte,</w:t>
      </w:r>
      <w:r>
        <w:rPr>
          <w:sz w:val="24"/>
          <w:szCs w:val="24"/>
        </w:rPr>
        <w:t xml:space="preserve"> certification as a reading specialist.  The Council felt the course work is needed and is available.  Ms. Callicoatte’s experience has been with middle and high school students.  The Council felt the completion of the practicum would give her experiences in early literacy. </w:t>
      </w:r>
    </w:p>
    <w:p w:rsidR="005C1972" w:rsidRDefault="005C1972" w:rsidP="005C1972">
      <w:pPr>
        <w:pStyle w:val="ListParagraph"/>
        <w:numPr>
          <w:ilvl w:val="0"/>
          <w:numId w:val="4"/>
        </w:numPr>
        <w:spacing w:line="240" w:lineRule="auto"/>
        <w:jc w:val="both"/>
        <w:rPr>
          <w:sz w:val="24"/>
          <w:szCs w:val="24"/>
        </w:rPr>
      </w:pPr>
      <w:r>
        <w:rPr>
          <w:sz w:val="24"/>
          <w:szCs w:val="24"/>
        </w:rPr>
        <w:t xml:space="preserve">On the motion of Ms. Olivier, seconded by Ms. Jackson, the Council denied </w:t>
      </w:r>
      <w:r>
        <w:rPr>
          <w:b/>
          <w:sz w:val="24"/>
          <w:szCs w:val="24"/>
        </w:rPr>
        <w:t xml:space="preserve">Julie Campbell, </w:t>
      </w:r>
      <w:r>
        <w:rPr>
          <w:sz w:val="24"/>
          <w:szCs w:val="24"/>
        </w:rPr>
        <w:t>certification as a reading specialist.  The Counc</w:t>
      </w:r>
      <w:r w:rsidR="00E629ED">
        <w:rPr>
          <w:sz w:val="24"/>
          <w:szCs w:val="24"/>
        </w:rPr>
        <w:t>il felt 12 hours of course work was</w:t>
      </w:r>
      <w:r>
        <w:rPr>
          <w:sz w:val="24"/>
          <w:szCs w:val="24"/>
        </w:rPr>
        <w:t xml:space="preserve"> a significant deficiency</w:t>
      </w:r>
      <w:r w:rsidR="00E629ED">
        <w:rPr>
          <w:sz w:val="24"/>
          <w:szCs w:val="24"/>
        </w:rPr>
        <w:t xml:space="preserve">, therefore, could not grant her the certification. </w:t>
      </w:r>
    </w:p>
    <w:p w:rsidR="00E629ED" w:rsidRDefault="00E629ED" w:rsidP="005C1972">
      <w:pPr>
        <w:pStyle w:val="ListParagraph"/>
        <w:numPr>
          <w:ilvl w:val="0"/>
          <w:numId w:val="4"/>
        </w:numPr>
        <w:spacing w:line="240" w:lineRule="auto"/>
        <w:jc w:val="both"/>
        <w:rPr>
          <w:sz w:val="24"/>
          <w:szCs w:val="24"/>
        </w:rPr>
      </w:pPr>
      <w:r>
        <w:rPr>
          <w:sz w:val="24"/>
          <w:szCs w:val="24"/>
        </w:rPr>
        <w:t xml:space="preserve">On the motion of Ms. Olivier, seconded by Ms. Jackson, the Council granted </w:t>
      </w:r>
      <w:r>
        <w:rPr>
          <w:b/>
          <w:sz w:val="24"/>
          <w:szCs w:val="24"/>
        </w:rPr>
        <w:t>Eula Melissa Collins,</w:t>
      </w:r>
      <w:r>
        <w:rPr>
          <w:sz w:val="24"/>
          <w:szCs w:val="24"/>
        </w:rPr>
        <w:t xml:space="preserve"> an additional year on her Out-of-State teaching certificate to complete the required PRAXIS exams for the standard level teaching certificate.</w:t>
      </w:r>
    </w:p>
    <w:p w:rsidR="00E629ED" w:rsidRDefault="00E629ED" w:rsidP="005C1972">
      <w:pPr>
        <w:pStyle w:val="ListParagraph"/>
        <w:numPr>
          <w:ilvl w:val="0"/>
          <w:numId w:val="4"/>
        </w:numPr>
        <w:spacing w:line="240" w:lineRule="auto"/>
        <w:jc w:val="both"/>
        <w:rPr>
          <w:sz w:val="24"/>
          <w:szCs w:val="24"/>
        </w:rPr>
      </w:pPr>
      <w:r>
        <w:rPr>
          <w:sz w:val="24"/>
          <w:szCs w:val="24"/>
        </w:rPr>
        <w:t xml:space="preserve">On the motion of Ms. Jackson, seconded by Ms. Olivier, the Council granted </w:t>
      </w:r>
      <w:r>
        <w:rPr>
          <w:b/>
          <w:sz w:val="24"/>
          <w:szCs w:val="24"/>
        </w:rPr>
        <w:t xml:space="preserve">Sharon Green, </w:t>
      </w:r>
      <w:r>
        <w:rPr>
          <w:sz w:val="24"/>
          <w:szCs w:val="24"/>
        </w:rPr>
        <w:t>an additional year on her Out-of-State teaching certificate to complete the required PRAXIS exams for the standard level teaching certificate.</w:t>
      </w:r>
    </w:p>
    <w:p w:rsidR="00E629ED" w:rsidRDefault="00E629ED" w:rsidP="005C1972">
      <w:pPr>
        <w:pStyle w:val="ListParagraph"/>
        <w:numPr>
          <w:ilvl w:val="0"/>
          <w:numId w:val="4"/>
        </w:numPr>
        <w:spacing w:line="240" w:lineRule="auto"/>
        <w:jc w:val="both"/>
        <w:rPr>
          <w:sz w:val="24"/>
          <w:szCs w:val="24"/>
        </w:rPr>
      </w:pPr>
      <w:r>
        <w:rPr>
          <w:sz w:val="24"/>
          <w:szCs w:val="24"/>
        </w:rPr>
        <w:t xml:space="preserve">On the motion of Ms. Jackson, seconded by Ms. Olivier, the Council denied </w:t>
      </w:r>
      <w:r>
        <w:rPr>
          <w:b/>
          <w:sz w:val="24"/>
          <w:szCs w:val="24"/>
        </w:rPr>
        <w:t xml:space="preserve">Kimberly Burgess-Smith, </w:t>
      </w:r>
      <w:r>
        <w:rPr>
          <w:sz w:val="24"/>
          <w:szCs w:val="24"/>
        </w:rPr>
        <w:t>the add-on of Educational Leader Level 1(EDL) to her ancillary guidance counselor certificate.  EDL certification can only be added to a standard teaching certificate.  The Council guided Ms. Burgess-Smith to complete an alternate teacher certification program and become certified as a classroom teacher.</w:t>
      </w:r>
    </w:p>
    <w:p w:rsidR="00E629ED" w:rsidRDefault="00E629ED" w:rsidP="005C1972">
      <w:pPr>
        <w:pStyle w:val="ListParagraph"/>
        <w:numPr>
          <w:ilvl w:val="0"/>
          <w:numId w:val="4"/>
        </w:numPr>
        <w:spacing w:line="240" w:lineRule="auto"/>
        <w:jc w:val="both"/>
        <w:rPr>
          <w:sz w:val="24"/>
          <w:szCs w:val="24"/>
        </w:rPr>
      </w:pPr>
      <w:r>
        <w:rPr>
          <w:sz w:val="24"/>
          <w:szCs w:val="24"/>
        </w:rPr>
        <w:t xml:space="preserve">On the motion of Ms. Jackson, seconded by Ms. Olivier, the Council granted </w:t>
      </w:r>
      <w:r>
        <w:rPr>
          <w:b/>
          <w:sz w:val="24"/>
          <w:szCs w:val="24"/>
        </w:rPr>
        <w:t xml:space="preserve">Thomas Swain, </w:t>
      </w:r>
      <w:r>
        <w:rPr>
          <w:sz w:val="24"/>
          <w:szCs w:val="24"/>
        </w:rPr>
        <w:t>an additional year on the Practitioner License</w:t>
      </w:r>
      <w:r w:rsidR="00C458AF">
        <w:rPr>
          <w:sz w:val="24"/>
          <w:szCs w:val="24"/>
        </w:rPr>
        <w:t xml:space="preserve"> 2 to complete his alternate teacher education program.</w:t>
      </w:r>
    </w:p>
    <w:p w:rsidR="00C458AF" w:rsidRDefault="0075217D" w:rsidP="005C1972">
      <w:pPr>
        <w:pStyle w:val="ListParagraph"/>
        <w:numPr>
          <w:ilvl w:val="0"/>
          <w:numId w:val="4"/>
        </w:numPr>
        <w:spacing w:line="240" w:lineRule="auto"/>
        <w:jc w:val="both"/>
        <w:rPr>
          <w:sz w:val="24"/>
          <w:szCs w:val="24"/>
        </w:rPr>
      </w:pPr>
      <w:r>
        <w:rPr>
          <w:sz w:val="24"/>
          <w:szCs w:val="24"/>
        </w:rPr>
        <w:lastRenderedPageBreak/>
        <w:t>On the motion of Ms.</w:t>
      </w:r>
      <w:r w:rsidR="00C458AF">
        <w:rPr>
          <w:sz w:val="24"/>
          <w:szCs w:val="24"/>
        </w:rPr>
        <w:t xml:space="preserve"> Oliv</w:t>
      </w:r>
      <w:r>
        <w:rPr>
          <w:sz w:val="24"/>
          <w:szCs w:val="24"/>
        </w:rPr>
        <w:t>i</w:t>
      </w:r>
      <w:r w:rsidR="00C458AF">
        <w:rPr>
          <w:sz w:val="24"/>
          <w:szCs w:val="24"/>
        </w:rPr>
        <w:t xml:space="preserve">er, seconded by Ms. Jackson, the Council tabled the appeal of </w:t>
      </w:r>
      <w:r w:rsidR="00C458AF">
        <w:rPr>
          <w:b/>
          <w:sz w:val="24"/>
          <w:szCs w:val="24"/>
        </w:rPr>
        <w:t xml:space="preserve">John Underwood, </w:t>
      </w:r>
      <w:r w:rsidR="00C458AF">
        <w:rPr>
          <w:sz w:val="24"/>
          <w:szCs w:val="24"/>
        </w:rPr>
        <w:t xml:space="preserve">until the next scheduled TCAC meeting.  He did not appear in person at the appeals meeting and the Council had questions for Mr. Underwood.  They could not make a decision until their questions were answered.  The Council asked Mr. Underwood </w:t>
      </w:r>
      <w:r>
        <w:rPr>
          <w:sz w:val="24"/>
          <w:szCs w:val="24"/>
        </w:rPr>
        <w:t>is</w:t>
      </w:r>
      <w:r w:rsidR="00C458AF">
        <w:rPr>
          <w:sz w:val="24"/>
          <w:szCs w:val="24"/>
        </w:rPr>
        <w:t xml:space="preserve"> present at the next meeting.</w:t>
      </w:r>
    </w:p>
    <w:p w:rsidR="00C458AF" w:rsidRDefault="0075217D" w:rsidP="005C1972">
      <w:pPr>
        <w:pStyle w:val="ListParagraph"/>
        <w:numPr>
          <w:ilvl w:val="0"/>
          <w:numId w:val="4"/>
        </w:numPr>
        <w:spacing w:line="240" w:lineRule="auto"/>
        <w:jc w:val="both"/>
        <w:rPr>
          <w:sz w:val="24"/>
          <w:szCs w:val="24"/>
        </w:rPr>
      </w:pPr>
      <w:r>
        <w:rPr>
          <w:sz w:val="24"/>
          <w:szCs w:val="24"/>
        </w:rPr>
        <w:t xml:space="preserve">On motion of Ms. Olivier, seconded by Ms. Jackson, the Council granted </w:t>
      </w:r>
      <w:r>
        <w:rPr>
          <w:b/>
          <w:sz w:val="24"/>
          <w:szCs w:val="24"/>
        </w:rPr>
        <w:t xml:space="preserve">Katherine Valenti, </w:t>
      </w:r>
      <w:r>
        <w:rPr>
          <w:sz w:val="24"/>
          <w:szCs w:val="24"/>
        </w:rPr>
        <w:t>an additional year on her Out-of-State teaching certificate to complete the required PRAXIS exams for the standard level teaching certificate.</w:t>
      </w:r>
    </w:p>
    <w:p w:rsidR="0075217D" w:rsidRDefault="0075217D" w:rsidP="005C1972">
      <w:pPr>
        <w:pStyle w:val="ListParagraph"/>
        <w:numPr>
          <w:ilvl w:val="0"/>
          <w:numId w:val="4"/>
        </w:numPr>
        <w:spacing w:line="240" w:lineRule="auto"/>
        <w:jc w:val="both"/>
        <w:rPr>
          <w:sz w:val="24"/>
          <w:szCs w:val="24"/>
        </w:rPr>
      </w:pPr>
      <w:r>
        <w:rPr>
          <w:sz w:val="24"/>
          <w:szCs w:val="24"/>
        </w:rPr>
        <w:t xml:space="preserve">On motion of Ms. Jackson, seconded by Ms. Olivier, the Council granted </w:t>
      </w:r>
      <w:r>
        <w:rPr>
          <w:b/>
          <w:sz w:val="24"/>
          <w:szCs w:val="24"/>
        </w:rPr>
        <w:t xml:space="preserve">Shan Williams, Jr., </w:t>
      </w:r>
      <w:r>
        <w:rPr>
          <w:sz w:val="24"/>
          <w:szCs w:val="24"/>
        </w:rPr>
        <w:t>an additional year on his Practitioner License 2 to complete his alternate teacher education program.</w:t>
      </w:r>
    </w:p>
    <w:p w:rsidR="0075217D" w:rsidRPr="0075217D" w:rsidRDefault="0075217D" w:rsidP="0075217D">
      <w:pPr>
        <w:spacing w:line="240" w:lineRule="auto"/>
        <w:jc w:val="both"/>
        <w:rPr>
          <w:sz w:val="24"/>
          <w:szCs w:val="24"/>
        </w:rPr>
      </w:pPr>
      <w:r>
        <w:rPr>
          <w:sz w:val="24"/>
          <w:szCs w:val="24"/>
        </w:rPr>
        <w:t>Regina Poole told the Council they will be meeting two times a year instead of three beginning in March of 2013.  She will notify the Council of the meeting dates.  The proposed dates for the next two meetings are:  The weeks of March 11</w:t>
      </w:r>
      <w:r w:rsidRPr="0075217D">
        <w:rPr>
          <w:sz w:val="24"/>
          <w:szCs w:val="24"/>
          <w:vertAlign w:val="superscript"/>
        </w:rPr>
        <w:t>th</w:t>
      </w:r>
      <w:r>
        <w:rPr>
          <w:sz w:val="24"/>
          <w:szCs w:val="24"/>
        </w:rPr>
        <w:t xml:space="preserve"> or 18</w:t>
      </w:r>
      <w:r w:rsidRPr="0075217D">
        <w:rPr>
          <w:sz w:val="24"/>
          <w:szCs w:val="24"/>
          <w:vertAlign w:val="superscript"/>
        </w:rPr>
        <w:t>th</w:t>
      </w:r>
      <w:r>
        <w:rPr>
          <w:sz w:val="24"/>
          <w:szCs w:val="24"/>
        </w:rPr>
        <w:t>, depending on when the State Legislature begins its session and the week of July 22</w:t>
      </w:r>
      <w:r w:rsidRPr="0075217D">
        <w:rPr>
          <w:sz w:val="24"/>
          <w:szCs w:val="24"/>
          <w:vertAlign w:val="superscript"/>
        </w:rPr>
        <w:t>nd</w:t>
      </w:r>
      <w:r>
        <w:rPr>
          <w:sz w:val="24"/>
          <w:szCs w:val="24"/>
        </w:rPr>
        <w:t>.</w:t>
      </w:r>
    </w:p>
    <w:sectPr w:rsidR="0075217D" w:rsidRPr="0075217D" w:rsidSect="00A45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02E"/>
    <w:multiLevelType w:val="hybridMultilevel"/>
    <w:tmpl w:val="FF561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D34723"/>
    <w:multiLevelType w:val="hybridMultilevel"/>
    <w:tmpl w:val="3266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821A5"/>
    <w:multiLevelType w:val="hybridMultilevel"/>
    <w:tmpl w:val="C61C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D1C08"/>
    <w:multiLevelType w:val="hybridMultilevel"/>
    <w:tmpl w:val="47805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A54"/>
    <w:rsid w:val="00092350"/>
    <w:rsid w:val="000E58EA"/>
    <w:rsid w:val="0020408B"/>
    <w:rsid w:val="002137E2"/>
    <w:rsid w:val="00334307"/>
    <w:rsid w:val="00446EF7"/>
    <w:rsid w:val="00460838"/>
    <w:rsid w:val="0058145B"/>
    <w:rsid w:val="005A3E2C"/>
    <w:rsid w:val="005C1972"/>
    <w:rsid w:val="0075217D"/>
    <w:rsid w:val="00971C02"/>
    <w:rsid w:val="00A453D7"/>
    <w:rsid w:val="00AC7A54"/>
    <w:rsid w:val="00C458AF"/>
    <w:rsid w:val="00C83BAB"/>
    <w:rsid w:val="00E629ED"/>
    <w:rsid w:val="00F31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rnormand</dc:creator>
  <cp:keywords/>
  <dc:description/>
  <cp:lastModifiedBy>ldoe</cp:lastModifiedBy>
  <cp:revision>2</cp:revision>
  <cp:lastPrinted>2012-07-26T18:24:00Z</cp:lastPrinted>
  <dcterms:created xsi:type="dcterms:W3CDTF">2012-07-26T18:24:00Z</dcterms:created>
  <dcterms:modified xsi:type="dcterms:W3CDTF">2012-07-26T18:24:00Z</dcterms:modified>
</cp:coreProperties>
</file>